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93" w:rsidRDefault="00040993" w:rsidP="005245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INTERVIEW de Gilles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Vaysse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et Peggy Mousseau par Matthieu RIFF au Forum des agents de la ville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d Issy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les Moulineaux , 10 avril 2019 , palais des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congrés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de la ville , 700 agents ;</w:t>
      </w:r>
    </w:p>
    <w:p w:rsidR="00040993" w:rsidRDefault="00040993" w:rsidP="005245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040993" w:rsidRDefault="00040993" w:rsidP="005245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Matthieu Riff : </w:t>
      </w:r>
    </w:p>
    <w:p w:rsidR="005245AC" w:rsidRPr="005245AC" w:rsidRDefault="005245AC" w:rsidP="005245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245A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OFA </w:t>
      </w:r>
      <w:r w:rsidRPr="00E158B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c’est</w:t>
      </w:r>
      <w:r w:rsidRPr="005245A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quoi ? Comment ça </w:t>
      </w:r>
      <w:r w:rsidRPr="00E158B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s’est</w:t>
      </w:r>
      <w:r w:rsidRPr="005245A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E158B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créé</w:t>
      </w:r>
      <w:r w:rsidRPr="005245A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?</w:t>
      </w:r>
      <w:r w:rsidRPr="005245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040993" w:rsidRPr="0004099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Gilles </w:t>
      </w:r>
      <w:proofErr w:type="spellStart"/>
      <w:r w:rsidR="00040993" w:rsidRPr="0004099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Vaysse</w:t>
      </w:r>
      <w:proofErr w:type="spellEnd"/>
      <w:r w:rsidR="0004099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: 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Une formation de prévention des TMS Troubles Musculo Squelettiques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Les formateurs ont à </w:t>
      </w:r>
      <w:r w:rsidRPr="00E158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cœur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d'accompagner les agents sur le terrain pour </w:t>
      </w:r>
      <w:r w:rsidRPr="00E158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être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au plus proche de leur travail réel.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Un format crée sur mesure pour chaque service avec le service formation 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Basée sur </w:t>
      </w:r>
      <w:r w:rsidRPr="00E158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l’observation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vidéo, </w:t>
      </w:r>
      <w:r w:rsidRPr="00E158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l’échange</w:t>
      </w:r>
      <w:r w:rsidR="004107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des pratiques afin d’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améliorer ensemble les conditions de travail 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158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Crèches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Pr="00E158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écoles,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services techniques, services des sports 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245A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Comment </w:t>
      </w:r>
      <w:r w:rsidRPr="00E158B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abordez-vous</w:t>
      </w:r>
      <w:r w:rsidRPr="005245A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E158B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l’observation</w:t>
      </w:r>
      <w:r w:rsidRPr="005245A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sur le terrain ? Comment </w:t>
      </w:r>
      <w:r w:rsidRPr="00E158B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utilisez-vous</w:t>
      </w:r>
      <w:r w:rsidRPr="005245A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la vidéo</w:t>
      </w:r>
      <w:r w:rsidR="004107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?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040993" w:rsidRPr="0004099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Peggy Mousseau</w:t>
      </w:r>
      <w:r w:rsidR="0004099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: 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Nous ne sommes pa</w:t>
      </w:r>
      <w:r w:rsidR="004107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s là pour critiquer mais plutôt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pour comprendre les conduites </w:t>
      </w:r>
      <w:r w:rsidRPr="00E158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d’évitement</w:t>
      </w:r>
      <w:r w:rsidR="004107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des risques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(que font les agents pour faire leur travail sans se faire mal)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On va regarder la charge physique e</w:t>
      </w:r>
      <w:r w:rsidR="004107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n lien avec la charge mentale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On demande t'as mal ou pourquoi et tu fais quoi pour te soulager ? On demande aussi pourquoi t'as pas ou plus mal?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Nous reprenons ainsi les solutions et astuces </w:t>
      </w:r>
      <w:r w:rsidRPr="00E158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trouvées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par les professionnels pour les partager avec </w:t>
      </w:r>
      <w:r w:rsidRPr="00E158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l’équipe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valoriser ce</w:t>
      </w:r>
      <w:r w:rsidR="004107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qui fonctionne et officialiser. C</w:t>
      </w:r>
      <w:r w:rsidRPr="00E158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’est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158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l’intérêt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de la </w:t>
      </w:r>
      <w:r w:rsidRPr="00E158B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vidéo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040993" w:rsidRDefault="005245AC" w:rsidP="005245A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L’idée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est </w:t>
      </w:r>
      <w:r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d’établir un partage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des</w:t>
      </w:r>
      <w:r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savoir-faire</w:t>
      </w:r>
      <w:r w:rsidR="004107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et savoir être de prudence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Il y a aussi une rencontre individuelle avec </w:t>
      </w:r>
      <w:r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l’agent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Réflexion par rapport à la </w:t>
      </w:r>
      <w:r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souffrance,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à </w:t>
      </w:r>
      <w:r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l’inconfort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Pourquoi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vous tenez</w:t>
      </w:r>
      <w:r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vous dans cette position, supporter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une situation qui vous abime ?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Le fait de se voir </w:t>
      </w:r>
      <w:r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soi-même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dans </w:t>
      </w:r>
      <w:r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l’action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permet de prendre con</w:t>
      </w:r>
      <w:r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science</w:t>
      </w:r>
      <w:r w:rsidR="004107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des charges physiques et mentales</w:t>
      </w:r>
      <w:r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595F0F" w:rsidRDefault="005245AC" w:rsidP="005245A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br/>
      </w:r>
      <w:r w:rsidRPr="00E158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Pourquoi </w:t>
      </w:r>
      <w:r w:rsidRPr="005245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les agents </w:t>
      </w:r>
      <w:r w:rsidRPr="00E158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ont-ils</w:t>
      </w:r>
      <w:r w:rsidRPr="005245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mal-? Quelle est La principale cause? </w:t>
      </w:r>
      <w:r w:rsidRPr="005245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040993" w:rsidRPr="0004099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Gilles</w:t>
      </w:r>
      <w:r w:rsidR="0004099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="000409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>On travaille sur ce qui fait que l</w:t>
      </w:r>
      <w:r w:rsidR="004107E9">
        <w:rPr>
          <w:rFonts w:ascii="Times New Roman" w:eastAsia="Times New Roman" w:hAnsi="Times New Roman" w:cs="Times New Roman"/>
          <w:color w:val="000000"/>
          <w:sz w:val="32"/>
          <w:szCs w:val="32"/>
        </w:rPr>
        <w:t>es gens dépassent leurs limites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Par ex, quand ils </w:t>
      </w:r>
      <w:r w:rsidR="00CB67A4"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étaient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6 avant dans un service , ils vont continuer de faire les mêmes tâches à 3 personnes.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La particularité du fonctionnaire territorial </w:t>
      </w:r>
      <w:r w:rsidR="001B4097"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>c’est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B67A4"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l’éthique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 </w:t>
      </w:r>
      <w:r w:rsidR="00CB67A4"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l’engagement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au service du public 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Ils veulent faire trop bien , ils vont plus loin que le travail prescrit. Par conviction et envie d'être des acteurs sociaux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245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Comment </w:t>
      </w:r>
      <w:r w:rsidR="00CB67A4" w:rsidRPr="00E158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arrivez-vous</w:t>
      </w:r>
      <w:r w:rsidRPr="005245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à leur faire changer cet état de fait ?</w:t>
      </w:r>
      <w:r w:rsidRPr="005245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0409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040993" w:rsidRPr="0004099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Peggy :</w:t>
      </w:r>
      <w:r w:rsidR="000409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 travers une prise de </w:t>
      </w:r>
      <w:r w:rsidR="00CB67A4"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conscience,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on </w:t>
      </w:r>
      <w:r w:rsidR="00CB67A4"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s’aperçoit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que la </w:t>
      </w:r>
      <w:r w:rsidR="00CB67A4"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problématique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individuelle se retrouve en </w:t>
      </w:r>
      <w:r w:rsidR="00CB67A4"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collectif,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B67A4"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c’est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la même pour tous.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Apprendre à s observer, à demander de </w:t>
      </w:r>
      <w:r w:rsidR="00CB67A4"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l’aide</w:t>
      </w:r>
      <w:r w:rsidR="004107E9">
        <w:rPr>
          <w:rFonts w:ascii="Times New Roman" w:eastAsia="Times New Roman" w:hAnsi="Times New Roman" w:cs="Times New Roman"/>
          <w:color w:val="000000"/>
          <w:sz w:val="32"/>
          <w:szCs w:val="32"/>
        </w:rPr>
        <w:t>, à être une personne ressource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>, à signaler ce qui ne v</w:t>
      </w:r>
      <w:r w:rsidR="004107E9">
        <w:rPr>
          <w:rFonts w:ascii="Times New Roman" w:eastAsia="Times New Roman" w:hAnsi="Times New Roman" w:cs="Times New Roman"/>
          <w:color w:val="000000"/>
          <w:sz w:val="32"/>
          <w:szCs w:val="32"/>
        </w:rPr>
        <w:t>a pas et proposer des solutions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apprendre </w:t>
      </w:r>
      <w:r w:rsidR="00CB67A4"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à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venir en aide à une collègue en « fâcheuse posture »</w:t>
      </w:r>
      <w:r w:rsidR="004107E9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Nous voulons créer une culture commune des </w:t>
      </w:r>
      <w:r w:rsidR="00CB67A4"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savoir-faire</w:t>
      </w:r>
      <w:r w:rsidR="004107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et être de prudence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Revoir la tache prescrite par rapport au travail réel , reprendre la main sur certains éléments </w:t>
      </w:r>
      <w:r w:rsidR="00CB67A4"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d’organisation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</w:t>
      </w:r>
      <w:r w:rsidR="00CB67A4"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l’espace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et du temps , sortir du « subir »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245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>Exemple: Passage du b</w:t>
      </w:r>
      <w:r w:rsidR="00CB67A4"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alai sous les tables; est ce que l’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on peut éviter de mettre </w:t>
      </w:r>
      <w:r w:rsidR="00CB67A4"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les chaises sur les tables? Pour plus de propreté et moins d’efforts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La doul</w:t>
      </w:r>
      <w:r w:rsidR="00CB67A4"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eur est un message pour dire qu’il faut changer de méthode avant de devoir changer d’agent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B67A4" w:rsidRPr="00E158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Comment améliorez</w:t>
      </w:r>
      <w:r w:rsidR="004107E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-vous leur situation de travail</w:t>
      </w:r>
      <w:r w:rsidR="00CB67A4" w:rsidRPr="00E158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?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040993" w:rsidRPr="0004099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Gilles :</w:t>
      </w:r>
      <w:r w:rsidR="000409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Non, ce sont les agents eux même qui trouvent les déterminants psychiques et physiques et proposent leurs améliorations entre eux, on les met en situation de réflexion, pour changer leurs 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habitudes et remettre en question</w:t>
      </w:r>
      <w:r w:rsidR="004107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le «</w:t>
      </w:r>
      <w:r w:rsidR="00CB67A4"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c’est normal d’avoir mal»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Ex: prendre conscience le n</w:t>
      </w:r>
      <w:r w:rsidR="004107E9">
        <w:rPr>
          <w:rFonts w:ascii="Times New Roman" w:eastAsia="Times New Roman" w:hAnsi="Times New Roman" w:cs="Times New Roman"/>
          <w:color w:val="000000"/>
          <w:sz w:val="32"/>
          <w:szCs w:val="32"/>
        </w:rPr>
        <w:t>om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="004107E9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fois </w:t>
      </w:r>
      <w:r w:rsidR="00CB67A4"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où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je dois me pencher en avant, ramasser un </w:t>
      </w:r>
      <w:r w:rsidR="00E158B5"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jouet,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un enfant ?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Les agents trouvent quasiment toujours des solutions par </w:t>
      </w:r>
      <w:r w:rsidR="00CB67A4"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eux-mêmes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Le fait </w:t>
      </w:r>
      <w:r w:rsidR="00CB67A4"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d’observer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B67A4"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d’échanger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en </w:t>
      </w:r>
      <w:r w:rsidR="00CB67A4"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équipe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158B5"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(journée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restitution) crée une émulation </w:t>
      </w:r>
      <w:r w:rsidR="004107E9">
        <w:rPr>
          <w:rFonts w:ascii="Times New Roman" w:eastAsia="Times New Roman" w:hAnsi="Times New Roman" w:cs="Times New Roman"/>
          <w:color w:val="000000"/>
          <w:sz w:val="32"/>
          <w:szCs w:val="32"/>
        </w:rPr>
        <w:t>et ouvre le champ des solutions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Être professionnel </w:t>
      </w:r>
      <w:r w:rsidR="00CB67A4"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c’est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prendre plaisir à faire son travail et ne pas être seulement sur des objectifs de production</w:t>
      </w:r>
      <w:r w:rsidR="004107E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La notion du corps accord </w:t>
      </w:r>
      <w:r w:rsidR="00CB67A4"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c’est </w:t>
      </w:r>
      <w:r w:rsidR="004107E9">
        <w:rPr>
          <w:rFonts w:ascii="Times New Roman" w:eastAsia="Times New Roman" w:hAnsi="Times New Roman" w:cs="Times New Roman"/>
          <w:color w:val="000000"/>
          <w:sz w:val="32"/>
          <w:szCs w:val="32"/>
        </w:rPr>
        <w:t>« </w:t>
      </w:r>
      <w:r w:rsidR="00CB67A4" w:rsidRPr="00E158B5">
        <w:rPr>
          <w:rFonts w:ascii="Times New Roman" w:eastAsia="Times New Roman" w:hAnsi="Times New Roman" w:cs="Times New Roman"/>
          <w:color w:val="000000"/>
          <w:sz w:val="32"/>
          <w:szCs w:val="32"/>
        </w:rPr>
        <w:t>quand on est bien dans la tête ça se voit sur notre corps</w:t>
      </w:r>
      <w:r w:rsidR="004107E9">
        <w:rPr>
          <w:rFonts w:ascii="Times New Roman" w:eastAsia="Times New Roman" w:hAnsi="Times New Roman" w:cs="Times New Roman"/>
          <w:color w:val="000000"/>
          <w:sz w:val="32"/>
          <w:szCs w:val="32"/>
        </w:rPr>
        <w:t> »</w:t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245A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B67A4" w:rsidRPr="00E158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Avez-vous</w:t>
      </w:r>
      <w:r w:rsidRPr="005245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des exemples </w:t>
      </w:r>
      <w:r w:rsidR="00CB67A4" w:rsidRPr="00E158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d’amélioration</w:t>
      </w:r>
      <w:r w:rsidRPr="005245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des situations d</w:t>
      </w:r>
      <w:r w:rsidR="00CB67A4" w:rsidRPr="00E158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</w:t>
      </w:r>
      <w:r w:rsidRPr="005245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travail ? </w:t>
      </w:r>
      <w:r w:rsidRPr="005245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="000409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040993" w:rsidRPr="0004099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Peggy :</w:t>
      </w:r>
      <w:r w:rsidR="000409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40993">
        <w:rPr>
          <w:rFonts w:ascii="Times New Roman" w:eastAsia="Times New Roman" w:hAnsi="Times New Roman" w:cs="Times New Roman"/>
          <w:color w:val="000000"/>
          <w:sz w:val="32"/>
          <w:szCs w:val="32"/>
        </w:rPr>
        <w:t>l amélioration</w:t>
      </w:r>
      <w:proofErr w:type="spellEnd"/>
      <w:r w:rsidR="000409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elle se situe surtout au niveau de </w:t>
      </w:r>
      <w:proofErr w:type="spellStart"/>
      <w:r w:rsidR="00040993">
        <w:rPr>
          <w:rFonts w:ascii="Times New Roman" w:eastAsia="Times New Roman" w:hAnsi="Times New Roman" w:cs="Times New Roman"/>
          <w:color w:val="000000"/>
          <w:sz w:val="32"/>
          <w:szCs w:val="32"/>
        </w:rPr>
        <w:t>l état</w:t>
      </w:r>
      <w:proofErr w:type="spellEnd"/>
      <w:r w:rsidR="000409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040993">
        <w:rPr>
          <w:rFonts w:ascii="Times New Roman" w:eastAsia="Times New Roman" w:hAnsi="Times New Roman" w:cs="Times New Roman"/>
          <w:color w:val="000000"/>
          <w:sz w:val="32"/>
          <w:szCs w:val="32"/>
        </w:rPr>
        <w:t>d esprit</w:t>
      </w:r>
      <w:proofErr w:type="spellEnd"/>
      <w:r w:rsidR="000409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on est attentif a comment on fait les choses, on prend soin de soi </w:t>
      </w:r>
      <w:r w:rsidR="00595F0F">
        <w:rPr>
          <w:rFonts w:ascii="Times New Roman" w:eastAsia="Times New Roman" w:hAnsi="Times New Roman" w:cs="Times New Roman"/>
          <w:color w:val="000000"/>
          <w:sz w:val="32"/>
          <w:szCs w:val="32"/>
        </w:rPr>
        <w:t>en même temps qu’ on s’occupe de l’</w:t>
      </w:r>
      <w:r w:rsidR="00040993">
        <w:rPr>
          <w:rFonts w:ascii="Times New Roman" w:eastAsia="Times New Roman" w:hAnsi="Times New Roman" w:cs="Times New Roman"/>
          <w:color w:val="000000"/>
          <w:sz w:val="32"/>
          <w:szCs w:val="32"/>
        </w:rPr>
        <w:t>autre ; c et une gymnastique….. par exemple est ce que je me contorsionne et je tire sur mon dos et me</w:t>
      </w:r>
      <w:r w:rsidR="00595F0F">
        <w:rPr>
          <w:rFonts w:ascii="Times New Roman" w:eastAsia="Times New Roman" w:hAnsi="Times New Roman" w:cs="Times New Roman"/>
          <w:color w:val="000000"/>
          <w:sz w:val="32"/>
          <w:szCs w:val="32"/>
        </w:rPr>
        <w:t>s épaules pour attraper cet en</w:t>
      </w:r>
      <w:r w:rsidR="00040993">
        <w:rPr>
          <w:rFonts w:ascii="Times New Roman" w:eastAsia="Times New Roman" w:hAnsi="Times New Roman" w:cs="Times New Roman"/>
          <w:color w:val="000000"/>
          <w:sz w:val="32"/>
          <w:szCs w:val="32"/>
        </w:rPr>
        <w:t>fant qui est au sol</w:t>
      </w:r>
      <w:r w:rsidR="00595F0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dans la pré</w:t>
      </w:r>
      <w:r w:rsidR="00040993">
        <w:rPr>
          <w:rFonts w:ascii="Times New Roman" w:eastAsia="Times New Roman" w:hAnsi="Times New Roman" w:cs="Times New Roman"/>
          <w:color w:val="000000"/>
          <w:sz w:val="32"/>
          <w:szCs w:val="32"/>
        </w:rPr>
        <w:t>cipitation ou bien</w:t>
      </w:r>
      <w:r w:rsidR="00595F0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je prends le temps d me positionner, de lui parler é</w:t>
      </w:r>
      <w:r w:rsidR="00040993">
        <w:rPr>
          <w:rFonts w:ascii="Times New Roman" w:eastAsia="Times New Roman" w:hAnsi="Times New Roman" w:cs="Times New Roman"/>
          <w:color w:val="000000"/>
          <w:sz w:val="32"/>
          <w:szCs w:val="32"/>
        </w:rPr>
        <w:t>ventuellement</w:t>
      </w:r>
      <w:r w:rsidR="00595F0F">
        <w:rPr>
          <w:rFonts w:ascii="Times New Roman" w:eastAsia="Times New Roman" w:hAnsi="Times New Roman" w:cs="Times New Roman"/>
          <w:color w:val="000000"/>
          <w:sz w:val="32"/>
          <w:szCs w:val="32"/>
        </w:rPr>
        <w:t> avant</w:t>
      </w:r>
      <w:bookmarkStart w:id="0" w:name="_GoBack"/>
      <w:bookmarkEnd w:id="0"/>
      <w:r w:rsidR="00595F0F">
        <w:rPr>
          <w:rFonts w:ascii="Times New Roman" w:eastAsia="Times New Roman" w:hAnsi="Times New Roman" w:cs="Times New Roman"/>
          <w:color w:val="000000"/>
          <w:sz w:val="32"/>
          <w:szCs w:val="32"/>
        </w:rPr>
        <w:t>t de le prendre .</w:t>
      </w:r>
    </w:p>
    <w:p w:rsidR="005245AC" w:rsidRDefault="00595F0F" w:rsidP="005245A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Est-ce que j’ instaure des habitudes de rangement des jouets en utilisant de plus en plus le balai  a jeux et en sollicitant les enfants pour aider au ramassage ?</w:t>
      </w:r>
      <w:r w:rsidR="0004099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</w:p>
    <w:p w:rsidR="00EF1649" w:rsidRPr="005448E9" w:rsidRDefault="00EF1649" w:rsidP="005245AC">
      <w:pPr>
        <w:spacing w:after="27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448E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Vous vous adressez aux agents des crèches et aussi aux agents techniques </w:t>
      </w:r>
      <w:r w:rsidR="005448E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de la ville et également aux gardiens des gymnases</w:t>
      </w:r>
      <w:r w:rsidRPr="005448E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, comment </w:t>
      </w:r>
      <w:r w:rsidR="009A4B2B" w:rsidRPr="005448E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adaptez-vous</w:t>
      </w:r>
      <w:r w:rsidRPr="005448E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cette formation</w:t>
      </w:r>
      <w:r w:rsidR="005448E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a des corps de mé</w:t>
      </w:r>
      <w:r w:rsidR="005448E9" w:rsidRPr="005448E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tiers si diffé</w:t>
      </w:r>
      <w:r w:rsidRPr="005448E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rents ?</w:t>
      </w:r>
    </w:p>
    <w:p w:rsidR="00EF1649" w:rsidRDefault="00040993" w:rsidP="005245A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099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Gilles 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F164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En effet, les gestes professionnels et les </w:t>
      </w:r>
      <w:r w:rsidR="005448E9">
        <w:rPr>
          <w:rFonts w:ascii="Times New Roman" w:eastAsia="Times New Roman" w:hAnsi="Times New Roman" w:cs="Times New Roman"/>
          <w:color w:val="000000"/>
          <w:sz w:val="32"/>
          <w:szCs w:val="32"/>
        </w:rPr>
        <w:t>problématiques</w:t>
      </w:r>
      <w:r w:rsidR="00EF164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sont très </w:t>
      </w:r>
      <w:r w:rsidR="00081627">
        <w:rPr>
          <w:rFonts w:ascii="Times New Roman" w:eastAsia="Times New Roman" w:hAnsi="Times New Roman" w:cs="Times New Roman"/>
          <w:color w:val="000000"/>
          <w:sz w:val="32"/>
          <w:szCs w:val="32"/>
        </w:rPr>
        <w:t>différents d’</w:t>
      </w:r>
      <w:r w:rsidR="00EF164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un métier à </w:t>
      </w:r>
      <w:r w:rsidR="00081627">
        <w:rPr>
          <w:rFonts w:ascii="Times New Roman" w:eastAsia="Times New Roman" w:hAnsi="Times New Roman" w:cs="Times New Roman"/>
          <w:color w:val="000000"/>
          <w:sz w:val="32"/>
          <w:szCs w:val="32"/>
        </w:rPr>
        <w:t>l’autre</w:t>
      </w:r>
      <w:r w:rsidR="00EF164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et nous </w:t>
      </w:r>
      <w:r w:rsidR="009A4B2B">
        <w:rPr>
          <w:rFonts w:ascii="Times New Roman" w:eastAsia="Times New Roman" w:hAnsi="Times New Roman" w:cs="Times New Roman"/>
          <w:color w:val="000000"/>
          <w:sz w:val="32"/>
          <w:szCs w:val="32"/>
        </w:rPr>
        <w:t>n’utilisons</w:t>
      </w:r>
      <w:r w:rsidR="00EF164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pas tout à fait les mêmes approches ;</w:t>
      </w:r>
      <w:r w:rsidR="0008162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c’</w:t>
      </w:r>
      <w:r w:rsidR="00EF164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est pour cela que nous sommes plusieurs </w:t>
      </w:r>
      <w:r w:rsidR="009A4B2B">
        <w:rPr>
          <w:rFonts w:ascii="Times New Roman" w:eastAsia="Times New Roman" w:hAnsi="Times New Roman" w:cs="Times New Roman"/>
          <w:color w:val="000000"/>
          <w:sz w:val="32"/>
          <w:szCs w:val="32"/>
        </w:rPr>
        <w:t>intervenants, avec</w:t>
      </w:r>
      <w:r w:rsidR="00EF164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chacun nos compétences soit dans le domaine de la transmission pédagogique en lien avec le mouvement </w:t>
      </w:r>
      <w:r w:rsidR="00A1432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et la </w:t>
      </w:r>
      <w:r w:rsidR="009A4B2B">
        <w:rPr>
          <w:rFonts w:ascii="Times New Roman" w:eastAsia="Times New Roman" w:hAnsi="Times New Roman" w:cs="Times New Roman"/>
          <w:color w:val="000000"/>
          <w:sz w:val="32"/>
          <w:szCs w:val="32"/>
        </w:rPr>
        <w:t>posture,</w:t>
      </w:r>
      <w:r w:rsidR="00EF164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soit </w:t>
      </w:r>
      <w:r w:rsidR="005448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de la psychologie du travail ou encore la connaissance technique des outils et des normes </w:t>
      </w:r>
      <w:r w:rsidR="00081627">
        <w:rPr>
          <w:rFonts w:ascii="Times New Roman" w:eastAsia="Times New Roman" w:hAnsi="Times New Roman" w:cs="Times New Roman"/>
          <w:color w:val="000000"/>
          <w:sz w:val="32"/>
          <w:szCs w:val="32"/>
        </w:rPr>
        <w:t>d’hygiè</w:t>
      </w:r>
      <w:r w:rsidR="005448E9">
        <w:rPr>
          <w:rFonts w:ascii="Times New Roman" w:eastAsia="Times New Roman" w:hAnsi="Times New Roman" w:cs="Times New Roman"/>
          <w:color w:val="000000"/>
          <w:sz w:val="32"/>
          <w:szCs w:val="32"/>
        </w:rPr>
        <w:t>ne et de sécurité.</w:t>
      </w:r>
    </w:p>
    <w:p w:rsidR="005448E9" w:rsidRDefault="005448E9" w:rsidP="005245AC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 Mais au fond la dé</w:t>
      </w:r>
      <w:r w:rsidR="00081627">
        <w:rPr>
          <w:rFonts w:ascii="Times New Roman" w:eastAsia="Times New Roman" w:hAnsi="Times New Roman" w:cs="Times New Roman"/>
          <w:color w:val="000000"/>
          <w:sz w:val="32"/>
          <w:szCs w:val="32"/>
        </w:rPr>
        <w:t>marche est la même, accompagner l’agent dans une recherche créative de solutions pour agir sur son bien-être au travail ;</w:t>
      </w:r>
    </w:p>
    <w:p w:rsidR="005448E9" w:rsidRPr="00EF1649" w:rsidRDefault="005448E9" w:rsidP="005245AC">
      <w:pPr>
        <w:spacing w:after="27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Comme </w:t>
      </w:r>
      <w:r w:rsidR="00081627">
        <w:rPr>
          <w:rFonts w:ascii="Times New Roman" w:eastAsia="Times New Roman" w:hAnsi="Times New Roman" w:cs="Times New Roman"/>
          <w:color w:val="000000"/>
          <w:sz w:val="32"/>
          <w:szCs w:val="32"/>
        </w:rPr>
        <w:t>vous pouvez le voir sur les vidé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os en fond, il y des moments d</w:t>
      </w:r>
      <w:r w:rsidR="00081627">
        <w:rPr>
          <w:rFonts w:ascii="Times New Roman" w:eastAsia="Times New Roman" w:hAnsi="Times New Roman" w:cs="Times New Roman"/>
          <w:color w:val="000000"/>
          <w:sz w:val="32"/>
          <w:szCs w:val="32"/>
        </w:rPr>
        <w:t>’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analyse du travail réel, par exemple un agent de restauration scolaire</w:t>
      </w:r>
      <w:r w:rsidR="0008162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est filmé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pendant la plonge</w:t>
      </w:r>
      <w:r w:rsidR="0008162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là on voit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 w:rsidR="00081627">
        <w:rPr>
          <w:rFonts w:ascii="Times New Roman" w:eastAsia="Times New Roman" w:hAnsi="Times New Roman" w:cs="Times New Roman"/>
          <w:color w:val="000000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et puis vou</w:t>
      </w:r>
      <w:r w:rsidR="00081627">
        <w:rPr>
          <w:rFonts w:ascii="Times New Roman" w:eastAsia="Times New Roman" w:hAnsi="Times New Roman" w:cs="Times New Roman"/>
          <w:color w:val="000000"/>
          <w:sz w:val="32"/>
          <w:szCs w:val="32"/>
        </w:rPr>
        <w:t>s pouvez voir sur une autre vidéo en crè</w:t>
      </w:r>
      <w:r w:rsidR="009A4B2B">
        <w:rPr>
          <w:rFonts w:ascii="Times New Roman" w:eastAsia="Times New Roman" w:hAnsi="Times New Roman" w:cs="Times New Roman"/>
          <w:color w:val="000000"/>
          <w:sz w:val="32"/>
          <w:szCs w:val="32"/>
        </w:rPr>
        <w:t>che , la mise en place d’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un temps de ressourcemen</w:t>
      </w:r>
      <w:r w:rsidR="00081627">
        <w:rPr>
          <w:rFonts w:ascii="Times New Roman" w:eastAsia="Times New Roman" w:hAnsi="Times New Roman" w:cs="Times New Roman"/>
          <w:color w:val="000000"/>
          <w:sz w:val="32"/>
          <w:szCs w:val="32"/>
        </w:rPr>
        <w:t>t avec un  tissu, pour aider à la dé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tente et de régulation du tonus</w:t>
      </w:r>
      <w:r w:rsidR="0008162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08162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moment partage en section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avec les enfants. </w:t>
      </w:r>
    </w:p>
    <w:p w:rsidR="000F2BBD" w:rsidRPr="00E158B5" w:rsidRDefault="000F2BBD" w:rsidP="00E158B5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sectPr w:rsidR="000F2BBD" w:rsidRPr="00E1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BD"/>
    <w:rsid w:val="00025282"/>
    <w:rsid w:val="00040993"/>
    <w:rsid w:val="00050F90"/>
    <w:rsid w:val="00081627"/>
    <w:rsid w:val="000F2BBD"/>
    <w:rsid w:val="00107803"/>
    <w:rsid w:val="001B4097"/>
    <w:rsid w:val="003E30B0"/>
    <w:rsid w:val="004107E9"/>
    <w:rsid w:val="005245AC"/>
    <w:rsid w:val="005448E9"/>
    <w:rsid w:val="00595F0F"/>
    <w:rsid w:val="006C2E07"/>
    <w:rsid w:val="00796F03"/>
    <w:rsid w:val="009A4B2B"/>
    <w:rsid w:val="00A1432D"/>
    <w:rsid w:val="00CB67A4"/>
    <w:rsid w:val="00E158B5"/>
    <w:rsid w:val="00E7684B"/>
    <w:rsid w:val="00EF1649"/>
    <w:rsid w:val="00F6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C581"/>
  <w15:docId w15:val="{1033836D-017B-4486-95F0-E7364DBC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4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6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invité</dc:creator>
  <cp:lastModifiedBy>Peggy</cp:lastModifiedBy>
  <cp:revision>3</cp:revision>
  <cp:lastPrinted>2019-04-06T07:28:00Z</cp:lastPrinted>
  <dcterms:created xsi:type="dcterms:W3CDTF">2019-04-06T07:30:00Z</dcterms:created>
  <dcterms:modified xsi:type="dcterms:W3CDTF">2019-05-03T09:47:00Z</dcterms:modified>
</cp:coreProperties>
</file>